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jc w:val="center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Семейная медицинская клиника «Детство-Плюс», г. Зеленоград, Савёлкинский  пр., д. 4 </w:t>
      </w:r>
    </w:p>
    <w:p>
      <w:pPr>
        <w:pStyle w:val="Normal"/>
        <w:ind w:right="-1" w:hanging="0"/>
        <w:jc w:val="center"/>
        <w:rPr/>
      </w:pPr>
      <w:hyperlink r:id="rId2">
        <w:r>
          <w:rPr>
            <w:rStyle w:val="Style14"/>
            <w:rFonts w:cs="Tahoma" w:ascii="Tahoma" w:hAnsi="Tahoma"/>
            <w:sz w:val="18"/>
            <w:szCs w:val="18"/>
          </w:rPr>
          <w:t>w</w:t>
        </w:r>
        <w:r>
          <w:rPr>
            <w:rStyle w:val="Style14"/>
            <w:rFonts w:cs="Tahoma" w:ascii="Tahoma" w:hAnsi="Tahoma"/>
            <w:sz w:val="18"/>
            <w:szCs w:val="18"/>
            <w:lang w:val="en-US"/>
          </w:rPr>
          <w:t>w</w:t>
        </w:r>
        <w:r>
          <w:rPr>
            <w:rStyle w:val="Style14"/>
            <w:rFonts w:cs="Tahoma" w:ascii="Tahoma" w:hAnsi="Tahoma"/>
            <w:sz w:val="18"/>
            <w:szCs w:val="18"/>
          </w:rPr>
          <w:t>w.med-</w:t>
        </w:r>
        <w:r>
          <w:rPr>
            <w:rStyle w:val="Style14"/>
            <w:rFonts w:cs="Tahoma" w:ascii="Tahoma" w:hAnsi="Tahoma"/>
            <w:sz w:val="18"/>
            <w:szCs w:val="18"/>
            <w:lang w:val="en-US"/>
          </w:rPr>
          <w:t>det</w:t>
        </w:r>
        <w:r>
          <w:rPr>
            <w:rStyle w:val="Style14"/>
            <w:rFonts w:cs="Tahoma" w:ascii="Tahoma" w:hAnsi="Tahoma"/>
            <w:sz w:val="18"/>
            <w:szCs w:val="18"/>
          </w:rPr>
          <w:t>.ru</w:t>
        </w:r>
      </w:hyperlink>
    </w:p>
    <w:p>
      <w:pPr>
        <w:pStyle w:val="Normal"/>
        <w:ind w:right="-1" w:hanging="0"/>
        <w:jc w:val="center"/>
        <w:rPr>
          <w:rFonts w:ascii="Tahoma" w:hAnsi="Tahoma" w:cs="Tahoma"/>
          <w:sz w:val="18"/>
          <w:szCs w:val="18"/>
          <w:u w:val="single"/>
        </w:rPr>
      </w:pPr>
      <w:r>
        <w:rPr>
          <w:rFonts w:cs="Tahoma" w:ascii="Tahoma" w:hAnsi="Tahoma"/>
          <w:sz w:val="18"/>
          <w:szCs w:val="18"/>
        </w:rPr>
        <w:t>Регистратура (499) 502-50-05, 8(800) 234-58-34</w:t>
      </w:r>
    </w:p>
    <w:p>
      <w:pPr>
        <w:pStyle w:val="Normal"/>
        <w:ind w:right="-1" w:hanging="0"/>
        <w:jc w:val="center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  <w:u w:val="single"/>
        </w:rPr>
        <w:t>_____________________АЛЛЕРГОЛОГИЧЕСКИЙ КАБИНЕТ____________________</w:t>
      </w:r>
    </w:p>
    <w:p>
      <w:pPr>
        <w:pStyle w:val="Normal"/>
        <w:ind w:right="-1" w:hanging="0"/>
        <w:jc w:val="center"/>
        <w:rPr>
          <w:rFonts w:ascii="Tahoma" w:hAnsi="Tahoma" w:cs="Tahoma"/>
          <w:b/>
          <w:b/>
          <w:bCs/>
          <w:sz w:val="15"/>
          <w:szCs w:val="15"/>
        </w:rPr>
      </w:pPr>
      <w:r>
        <w:rPr>
          <w:rFonts w:cs="Tahoma" w:ascii="Tahoma" w:hAnsi="Tahoma"/>
          <w:b/>
          <w:bCs/>
          <w:sz w:val="15"/>
          <w:szCs w:val="15"/>
        </w:rPr>
      </w:r>
    </w:p>
    <w:p>
      <w:pPr>
        <w:pStyle w:val="Normal"/>
        <w:ind w:right="-1" w:hanging="0"/>
        <w:jc w:val="center"/>
        <w:rPr>
          <w:rFonts w:ascii="Tahoma" w:hAnsi="Tahoma" w:cs="Tahoma"/>
          <w:sz w:val="15"/>
          <w:szCs w:val="15"/>
        </w:rPr>
      </w:pPr>
      <w:r>
        <w:rPr>
          <w:rFonts w:cs="Tahoma" w:ascii="Tahoma" w:hAnsi="Tahoma"/>
          <w:b/>
          <w:bCs/>
          <w:sz w:val="15"/>
          <w:szCs w:val="15"/>
        </w:rPr>
        <w:t xml:space="preserve">Памятка больному с аллергией на пыльцу растений </w:t>
      </w:r>
    </w:p>
    <w:p>
      <w:pPr>
        <w:pStyle w:val="Style17"/>
        <w:ind w:left="399" w:right="-1" w:hanging="0"/>
        <w:rPr>
          <w:rFonts w:ascii="Tahoma" w:hAnsi="Tahoma" w:cs="Tahoma"/>
          <w:b/>
          <w:b/>
          <w:bCs/>
          <w:sz w:val="15"/>
          <w:szCs w:val="15"/>
        </w:rPr>
      </w:pPr>
      <w:r>
        <w:rPr>
          <w:rFonts w:cs="Tahoma" w:ascii="Tahoma" w:hAnsi="Tahoma"/>
          <w:sz w:val="15"/>
          <w:szCs w:val="15"/>
        </w:rPr>
        <w:t>«Сенная лихорадка», пыльцевая аллергия, поллиноз (</w:t>
      </w:r>
      <w:r>
        <w:rPr>
          <w:rFonts w:cs="Tahoma" w:ascii="Tahoma" w:hAnsi="Tahoma"/>
          <w:sz w:val="15"/>
          <w:szCs w:val="15"/>
          <w:lang w:val="en-US"/>
        </w:rPr>
        <w:t>pollen</w:t>
      </w:r>
      <w:r>
        <w:rPr>
          <w:rFonts w:cs="Tahoma" w:ascii="Tahoma" w:hAnsi="Tahoma"/>
          <w:sz w:val="15"/>
          <w:szCs w:val="15"/>
        </w:rPr>
        <w:t xml:space="preserve"> — пыльца) – аллергическое заболевание, которое вызвано реакцией иммунной системы на пыльцу растений.</w:t>
      </w:r>
    </w:p>
    <w:p>
      <w:pPr>
        <w:pStyle w:val="Style17"/>
        <w:ind w:right="-1" w:hanging="0"/>
        <w:jc w:val="center"/>
        <w:rPr>
          <w:rFonts w:ascii="Tahoma" w:hAnsi="Tahoma" w:cs="Tahoma"/>
          <w:sz w:val="15"/>
          <w:szCs w:val="15"/>
        </w:rPr>
      </w:pPr>
      <w:r>
        <w:rPr>
          <w:rFonts w:cs="Tahoma" w:ascii="Tahoma" w:hAnsi="Tahoma"/>
          <w:b/>
          <w:bCs/>
          <w:sz w:val="15"/>
          <w:szCs w:val="15"/>
        </w:rPr>
        <w:t xml:space="preserve">Как избежать контакта с пыльцевыми аллергенами </w:t>
      </w:r>
    </w:p>
    <w:p>
      <w:pPr>
        <w:pStyle w:val="Normal"/>
        <w:numPr>
          <w:ilvl w:val="0"/>
          <w:numId w:val="1"/>
        </w:numPr>
        <w:ind w:left="406" w:right="-1" w:firstLine="22"/>
        <w:rPr>
          <w:rFonts w:ascii="Tahoma" w:hAnsi="Tahoma" w:cs="Tahoma"/>
          <w:sz w:val="15"/>
          <w:szCs w:val="15"/>
        </w:rPr>
      </w:pPr>
      <w:r>
        <w:rPr>
          <w:rFonts w:cs="Tahoma" w:ascii="Tahoma" w:hAnsi="Tahoma"/>
          <w:sz w:val="15"/>
          <w:szCs w:val="15"/>
        </w:rPr>
        <w:t>Помните, что определенные растения представляют опасность только в период цветения(пыления)</w:t>
      </w:r>
    </w:p>
    <w:p>
      <w:pPr>
        <w:pStyle w:val="Normal"/>
        <w:numPr>
          <w:ilvl w:val="0"/>
          <w:numId w:val="1"/>
        </w:numPr>
        <w:ind w:left="406" w:right="-1" w:hanging="0"/>
        <w:rPr>
          <w:rFonts w:ascii="Tahoma" w:hAnsi="Tahoma" w:cs="Tahoma"/>
          <w:sz w:val="15"/>
          <w:szCs w:val="15"/>
        </w:rPr>
      </w:pPr>
      <w:r>
        <w:rPr>
          <w:rFonts w:cs="Tahoma" w:ascii="Tahoma" w:hAnsi="Tahoma"/>
          <w:sz w:val="15"/>
          <w:szCs w:val="15"/>
        </w:rPr>
        <w:t xml:space="preserve">Ограничьте время пребывания вне дома в период пика концентрации пыльцы в воздухе (утром 6 до 10 часов и вечером с 18 до 22 часов), окна держите закрытыми (или затягивайте их влажной марлей). Можно установить кондиционер и воздухоочиститель с  </w:t>
      </w:r>
      <w:r>
        <w:rPr>
          <w:rFonts w:cs="Tahoma" w:ascii="Tahoma" w:hAnsi="Tahoma"/>
          <w:sz w:val="15"/>
          <w:szCs w:val="15"/>
          <w:lang w:val="en-US"/>
        </w:rPr>
        <w:t>HEPA</w:t>
      </w:r>
      <w:r>
        <w:rPr>
          <w:rFonts w:cs="Tahoma" w:ascii="Tahoma" w:hAnsi="Tahoma"/>
          <w:sz w:val="15"/>
          <w:szCs w:val="15"/>
        </w:rPr>
        <w:t>- фильтром. Дождь очищает воздух  от пыльцы примерно на сутки, но после  грозы  возможно усиление  симптомов пыльцевой астмы. Исключите поездки за город. Во время путешествия в машине также держите окна закрытыми,  пользуйтесь кондиционером.</w:t>
      </w:r>
    </w:p>
    <w:p>
      <w:pPr>
        <w:pStyle w:val="Normal"/>
        <w:numPr>
          <w:ilvl w:val="0"/>
          <w:numId w:val="1"/>
        </w:numPr>
        <w:ind w:left="362" w:right="-1" w:firstLine="36"/>
        <w:rPr>
          <w:rFonts w:ascii="Tahoma" w:hAnsi="Tahoma" w:cs="Tahoma"/>
          <w:sz w:val="15"/>
          <w:szCs w:val="15"/>
        </w:rPr>
      </w:pPr>
      <w:r>
        <w:rPr>
          <w:rFonts w:cs="Tahoma" w:ascii="Tahoma" w:hAnsi="Tahoma"/>
          <w:sz w:val="15"/>
          <w:szCs w:val="15"/>
        </w:rPr>
        <w:t>Не сушить на балконе  постельное белье, регулярно стирайте одежду, в которой находитесь на улице. Пыльца может попасть в дом и на собачьей шерсти, если у вас есть собака и вы с ней гуляете на улице. Чаще делайте дома влажную уборку. Некоторые комнатные растения также могут спровоцировать развитие аллергии.</w:t>
      </w:r>
    </w:p>
    <w:p>
      <w:pPr>
        <w:pStyle w:val="Normal"/>
        <w:numPr>
          <w:ilvl w:val="0"/>
          <w:numId w:val="1"/>
        </w:numPr>
        <w:ind w:left="348" w:right="-1" w:firstLine="7"/>
        <w:rPr>
          <w:rFonts w:ascii="Tahoma" w:hAnsi="Tahoma" w:cs="Tahoma"/>
          <w:sz w:val="15"/>
          <w:szCs w:val="15"/>
        </w:rPr>
      </w:pPr>
      <w:r>
        <w:rPr>
          <w:rFonts w:cs="Tahoma" w:ascii="Tahoma" w:hAnsi="Tahoma"/>
          <w:sz w:val="15"/>
          <w:szCs w:val="15"/>
        </w:rPr>
        <w:t>На улице носите очки. Вернувшись домой, обязательно принимайте душ и мойте голову или хотя бы тщательно промывайте слизистые носа и глаз.</w:t>
      </w:r>
    </w:p>
    <w:p>
      <w:pPr>
        <w:pStyle w:val="Normal"/>
        <w:numPr>
          <w:ilvl w:val="0"/>
          <w:numId w:val="1"/>
        </w:numPr>
        <w:ind w:left="384" w:right="-1" w:hanging="22"/>
        <w:rPr>
          <w:rFonts w:ascii="Tahoma" w:hAnsi="Tahoma" w:cs="Tahoma"/>
          <w:sz w:val="15"/>
          <w:szCs w:val="15"/>
        </w:rPr>
      </w:pPr>
      <w:r>
        <w:rPr>
          <w:rFonts w:cs="Tahoma" w:ascii="Tahoma" w:hAnsi="Tahoma"/>
          <w:sz w:val="15"/>
          <w:szCs w:val="15"/>
        </w:rPr>
        <w:t>Ограничьте контакты с бытовой химией, не пользуйтесь косметикой с экстрактами трав. Исключите фитотерапию. Откажитесь от курения и исключите пребывание в прокуренных помещениях.</w:t>
      </w:r>
    </w:p>
    <w:p>
      <w:pPr>
        <w:pStyle w:val="Normal"/>
        <w:numPr>
          <w:ilvl w:val="0"/>
          <w:numId w:val="1"/>
        </w:numPr>
        <w:ind w:left="362" w:right="-1" w:hanging="7"/>
        <w:rPr/>
      </w:pPr>
      <w:r>
        <w:rPr>
          <w:rFonts w:cs="Tahoma" w:ascii="Tahoma" w:hAnsi="Tahoma"/>
          <w:sz w:val="15"/>
          <w:szCs w:val="15"/>
        </w:rPr>
        <w:t>Откажитесь в сезон пыления от перекрестных пищевых продуктов (см. таблицу ниже) т.к. их прием провоцирует аллергические реакции.</w:t>
      </w:r>
    </w:p>
    <w:p>
      <w:pPr>
        <w:pStyle w:val="Normal"/>
        <w:numPr>
          <w:ilvl w:val="0"/>
          <w:numId w:val="1"/>
        </w:numPr>
        <w:ind w:left="355" w:right="-1" w:hanging="0"/>
        <w:rPr>
          <w:rFonts w:ascii="Tahoma" w:hAnsi="Tahoma" w:cs="Tahoma"/>
          <w:sz w:val="15"/>
          <w:szCs w:val="15"/>
        </w:rPr>
      </w:pPr>
      <w:r>
        <w:rPr>
          <w:rFonts w:cs="Tahoma" w:ascii="Tahoma" w:hAnsi="Tahoma"/>
          <w:sz w:val="15"/>
          <w:szCs w:val="15"/>
        </w:rPr>
        <w:t xml:space="preserve">В этот период не планируйте хирургических операций, РКС-исследования, не удаляйте зубы, желательно исключить употребление алкоголя. </w:t>
      </w:r>
    </w:p>
    <w:p>
      <w:pPr>
        <w:pStyle w:val="Normal"/>
        <w:numPr>
          <w:ilvl w:val="0"/>
          <w:numId w:val="1"/>
        </w:numPr>
        <w:ind w:left="362" w:right="-1" w:hanging="14"/>
        <w:rPr>
          <w:rFonts w:ascii="Tahoma" w:hAnsi="Tahoma" w:cs="Tahoma"/>
          <w:sz w:val="15"/>
          <w:szCs w:val="15"/>
        </w:rPr>
      </w:pPr>
      <w:r>
        <w:rPr>
          <w:rFonts w:cs="Tahoma" w:ascii="Tahoma" w:hAnsi="Tahoma"/>
          <w:sz w:val="15"/>
          <w:szCs w:val="15"/>
        </w:rPr>
        <w:t>Для вас нежелательны перегрузки и напряженный ритм жизни, а также необходимо следить за тем, чтобы  своевременно санировать очаги хронических инфекций (ЛОР-органов, органов ЖКТ и др.)</w:t>
      </w:r>
    </w:p>
    <w:p>
      <w:pPr>
        <w:pStyle w:val="Normal"/>
        <w:numPr>
          <w:ilvl w:val="0"/>
          <w:numId w:val="1"/>
        </w:numPr>
        <w:ind w:left="348" w:right="-1" w:hanging="7"/>
        <w:rPr>
          <w:rFonts w:ascii="Tahoma" w:hAnsi="Tahoma" w:cs="Tahoma"/>
          <w:sz w:val="15"/>
          <w:szCs w:val="15"/>
        </w:rPr>
      </w:pPr>
      <w:r>
        <w:rPr>
          <w:rFonts w:cs="Tahoma" w:ascii="Tahoma" w:hAnsi="Tahoma"/>
          <w:sz w:val="15"/>
          <w:szCs w:val="15"/>
        </w:rPr>
        <w:t>Лучше уехать в отпуск в другой климатический пояс: для средней полосы России — это Прибалтика, южный берег Крыма, Среднегорье.</w:t>
      </w:r>
    </w:p>
    <w:p>
      <w:pPr>
        <w:pStyle w:val="Normal"/>
        <w:numPr>
          <w:ilvl w:val="0"/>
          <w:numId w:val="1"/>
        </w:numPr>
        <w:ind w:left="362" w:right="-1" w:hanging="7"/>
        <w:rPr>
          <w:rFonts w:ascii="Tahoma" w:hAnsi="Tahoma" w:cs="Tahoma"/>
          <w:b/>
          <w:b/>
          <w:bCs/>
          <w:sz w:val="15"/>
          <w:szCs w:val="15"/>
        </w:rPr>
      </w:pPr>
      <w:r>
        <w:rPr>
          <w:rFonts w:cs="Tahoma" w:ascii="Tahoma" w:hAnsi="Tahoma"/>
          <w:sz w:val="15"/>
          <w:szCs w:val="15"/>
        </w:rPr>
        <w:t xml:space="preserve">Помните, что опасна не только пыльца, находящаяся в воздухе, но и некоторые лекарственные препараты на травяной основе и косметические средства с фитодобавками. </w:t>
      </w:r>
    </w:p>
    <w:p>
      <w:pPr>
        <w:pStyle w:val="Normal"/>
        <w:ind w:right="-1" w:hanging="0"/>
        <w:jc w:val="center"/>
        <w:rPr>
          <w:rFonts w:ascii="Tahoma" w:hAnsi="Tahoma" w:eastAsia="Tahoma" w:cs="Tahoma"/>
          <w:b/>
          <w:b/>
          <w:bCs/>
          <w:sz w:val="15"/>
          <w:szCs w:val="15"/>
        </w:rPr>
      </w:pPr>
      <w:r>
        <w:rPr>
          <w:rFonts w:cs="Tahoma" w:ascii="Tahoma" w:hAnsi="Tahoma"/>
          <w:b/>
          <w:bCs/>
          <w:sz w:val="15"/>
          <w:szCs w:val="15"/>
        </w:rPr>
        <w:t>В период сезонного обострения поллиноза рекомендуется исключить</w:t>
      </w:r>
    </w:p>
    <w:p>
      <w:pPr>
        <w:pStyle w:val="Normal"/>
        <w:ind w:right="-1" w:hanging="0"/>
        <w:jc w:val="center"/>
        <w:rPr>
          <w:rFonts w:ascii="Tahoma" w:hAnsi="Tahoma" w:cs="Tahoma"/>
          <w:sz w:val="15"/>
          <w:szCs w:val="15"/>
        </w:rPr>
      </w:pPr>
      <w:r>
        <w:rPr>
          <w:rFonts w:eastAsia="Tahoma" w:cs="Tahoma" w:ascii="Tahoma" w:hAnsi="Tahoma"/>
          <w:b/>
          <w:bCs/>
          <w:sz w:val="15"/>
          <w:szCs w:val="15"/>
        </w:rPr>
        <w:t xml:space="preserve"> </w:t>
      </w:r>
      <w:r>
        <w:rPr>
          <w:rFonts w:cs="Tahoma" w:ascii="Tahoma" w:hAnsi="Tahoma"/>
          <w:b/>
          <w:bCs/>
          <w:sz w:val="15"/>
          <w:szCs w:val="15"/>
        </w:rPr>
        <w:t>ниже перечисленные продукты:</w:t>
      </w:r>
    </w:p>
    <w:p>
      <w:pPr>
        <w:pStyle w:val="Normal"/>
        <w:numPr>
          <w:ilvl w:val="0"/>
          <w:numId w:val="2"/>
        </w:numPr>
        <w:ind w:left="391" w:right="-1" w:hanging="22"/>
        <w:rPr>
          <w:rFonts w:ascii="Tahoma" w:hAnsi="Tahoma" w:cs="Tahoma"/>
          <w:sz w:val="15"/>
          <w:szCs w:val="15"/>
        </w:rPr>
      </w:pPr>
      <w:r>
        <w:rPr>
          <w:rFonts w:cs="Tahoma" w:ascii="Tahoma" w:hAnsi="Tahoma"/>
          <w:sz w:val="15"/>
          <w:szCs w:val="15"/>
        </w:rPr>
        <w:t>Исключаются мед и продукты пчеловодства.</w:t>
      </w:r>
    </w:p>
    <w:p>
      <w:pPr>
        <w:pStyle w:val="Normal"/>
        <w:numPr>
          <w:ilvl w:val="0"/>
          <w:numId w:val="2"/>
        </w:numPr>
        <w:ind w:left="370" w:right="-1" w:hanging="7"/>
        <w:rPr>
          <w:rFonts w:ascii="Tahoma" w:hAnsi="Tahoma" w:cs="Tahoma"/>
          <w:sz w:val="14"/>
          <w:szCs w:val="14"/>
        </w:rPr>
      </w:pPr>
      <w:r>
        <w:rPr>
          <w:rFonts w:cs="Tahoma" w:ascii="Tahoma" w:hAnsi="Tahoma"/>
          <w:sz w:val="15"/>
          <w:szCs w:val="15"/>
        </w:rPr>
        <w:t>Не рекомендуется употреблять спиртные напитки (многие из них обладают аллергенными свойствами, кроме этого, не следует сочетать их с антигистаминными препаратами).</w:t>
      </w:r>
    </w:p>
    <w:tbl>
      <w:tblPr>
        <w:tblW w:w="7727" w:type="dxa"/>
        <w:jc w:val="left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220"/>
        <w:gridCol w:w="1356"/>
        <w:gridCol w:w="5151"/>
      </w:tblGrid>
      <w:tr>
        <w:trPr>
          <w:trHeight w:val="64" w:hRule="atLeast"/>
        </w:trPr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keepLines/>
              <w:suppressAutoHyphens w:val="false"/>
              <w:rPr/>
            </w:pPr>
            <w:r>
              <w:rPr>
                <w:rFonts w:cs="Tahoma" w:ascii="Tahoma" w:hAnsi="Tahoma"/>
                <w:sz w:val="14"/>
                <w:szCs w:val="14"/>
              </w:rPr>
              <w:t xml:space="preserve">Аллергия на пыльцу 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keepLines/>
              <w:suppressAutoHyphens w:val="false"/>
              <w:rPr/>
            </w:pPr>
            <w:r>
              <w:rPr>
                <w:rFonts w:cs="Tahoma" w:ascii="Tahoma" w:hAnsi="Tahoma"/>
                <w:sz w:val="14"/>
                <w:szCs w:val="14"/>
              </w:rPr>
              <w:t xml:space="preserve">Календарь цветения и спорообразования </w:t>
            </w:r>
          </w:p>
        </w:tc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keepLines/>
              <w:suppressAutoHyphens w:val="false"/>
              <w:rPr/>
            </w:pPr>
            <w:r>
              <w:rPr>
                <w:rFonts w:cs="Tahoma" w:ascii="Tahoma" w:hAnsi="Tahoma"/>
                <w:sz w:val="14"/>
                <w:szCs w:val="14"/>
              </w:rPr>
              <w:t xml:space="preserve">Группа пищевых продуктов, которые часто не переносят пациенты с аллергией </w:t>
            </w:r>
          </w:p>
        </w:tc>
      </w:tr>
      <w:tr>
        <w:trPr>
          <w:trHeight w:val="132" w:hRule="atLeast"/>
        </w:trPr>
        <w:tc>
          <w:tcPr>
            <w:tcW w:w="12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keepLines/>
              <w:suppressAutoHyphens w:val="false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cs="Tahoma" w:ascii="Tahoma" w:hAnsi="Tahoma"/>
                <w:sz w:val="14"/>
                <w:szCs w:val="14"/>
              </w:rPr>
              <w:t xml:space="preserve">Береза, ольха, </w:t>
            </w:r>
          </w:p>
          <w:p>
            <w:pPr>
              <w:pStyle w:val="Style21"/>
              <w:suppressAutoHyphens w:val="false"/>
              <w:rPr/>
            </w:pPr>
            <w:r>
              <w:rPr>
                <w:rFonts w:cs="Tahoma" w:ascii="Tahoma" w:hAnsi="Tahoma"/>
                <w:sz w:val="14"/>
                <w:szCs w:val="14"/>
              </w:rPr>
              <w:t>орешник и др.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keepLines/>
              <w:suppressAutoHyphens w:val="false"/>
              <w:rPr/>
            </w:pPr>
            <w:r>
              <w:rPr>
                <w:rFonts w:cs="Tahoma" w:ascii="Tahoma" w:hAnsi="Tahoma"/>
                <w:sz w:val="14"/>
                <w:szCs w:val="14"/>
              </w:rPr>
              <w:t>март-</w:t>
            </w:r>
            <w:r>
              <w:rPr>
                <w:rFonts w:cs="Tahoma" w:ascii="Tahoma" w:hAnsi="Tahoma"/>
                <w:sz w:val="14"/>
                <w:szCs w:val="14"/>
              </w:rPr>
              <w:t>апрель-май</w:t>
            </w:r>
          </w:p>
        </w:tc>
        <w:tc>
          <w:tcPr>
            <w:tcW w:w="5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keepLines/>
              <w:suppressAutoHyphens w:val="false"/>
              <w:rPr/>
            </w:pPr>
            <w:r>
              <w:rPr>
                <w:rFonts w:cs="Tahoma" w:ascii="Tahoma" w:hAnsi="Tahoma"/>
                <w:sz w:val="14"/>
                <w:szCs w:val="14"/>
              </w:rPr>
              <w:t xml:space="preserve">Березовый сок; Косточковые: сливы, персики, абрикосы, вишня, черешня, маслины, оливки; Яблоки, груши, киви; Орехи: лесные орехи (фундук), грецкие орехи, миндаль; Зелень и специи: сельдерей, укроп, карри, анис, тмин, морковь; возможны перекрестные реакции на  свежий сок картофеля. Запрещено применение фитопрепаратов: березовый лист, березовые почки, ольховые шишки, кора крушины. </w:t>
            </w:r>
          </w:p>
        </w:tc>
      </w:tr>
      <w:tr>
        <w:trPr>
          <w:trHeight w:val="66" w:hRule="atLeast"/>
        </w:trPr>
        <w:tc>
          <w:tcPr>
            <w:tcW w:w="12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keepLines/>
              <w:suppressAutoHyphens w:val="false"/>
              <w:rPr/>
            </w:pPr>
            <w:r>
              <w:rPr>
                <w:rFonts w:cs="Tahoma" w:ascii="Tahoma" w:hAnsi="Tahoma"/>
                <w:sz w:val="14"/>
                <w:szCs w:val="14"/>
              </w:rPr>
              <w:t>Злаковые или  луговые травы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keepLines/>
              <w:suppressAutoHyphens w:val="false"/>
              <w:rPr/>
            </w:pPr>
            <w:r>
              <w:rPr>
                <w:rFonts w:cs="Tahoma" w:ascii="Tahoma" w:hAnsi="Tahoma"/>
                <w:sz w:val="14"/>
                <w:szCs w:val="14"/>
              </w:rPr>
              <w:t>июнь- июль</w:t>
            </w:r>
          </w:p>
        </w:tc>
        <w:tc>
          <w:tcPr>
            <w:tcW w:w="5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keepLines/>
              <w:suppressAutoHyphens w:val="false"/>
              <w:rPr/>
            </w:pPr>
            <w:r>
              <w:rPr>
                <w:rFonts w:cs="Tahoma" w:ascii="Tahoma" w:hAnsi="Tahoma"/>
                <w:sz w:val="14"/>
                <w:szCs w:val="14"/>
              </w:rPr>
              <w:t>Пиво, квас, кукуруза, соя, бобы, арахис, щавель. Возможны перекрестные реакции на клубнику, землянику, цитрусовые. Запрещено применение фитопрепаратов  всех злаковых трав.</w:t>
            </w:r>
          </w:p>
        </w:tc>
      </w:tr>
      <w:tr>
        <w:trPr>
          <w:trHeight w:val="172" w:hRule="atLeast"/>
        </w:trPr>
        <w:tc>
          <w:tcPr>
            <w:tcW w:w="12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keepLines/>
              <w:suppressAutoHyphens w:val="false"/>
              <w:rPr/>
            </w:pPr>
            <w:r>
              <w:rPr>
                <w:rFonts w:cs="Tahoma" w:ascii="Tahoma" w:hAnsi="Tahoma"/>
                <w:sz w:val="14"/>
                <w:szCs w:val="14"/>
              </w:rPr>
              <w:t xml:space="preserve">Сложноцветные  или сорные травы (полынь, амброзия, лебеда, подсолнечник)  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keepLines/>
              <w:suppressAutoHyphens w:val="false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cs="Tahoma" w:ascii="Tahoma" w:hAnsi="Tahoma"/>
                <w:sz w:val="14"/>
                <w:szCs w:val="14"/>
              </w:rPr>
              <w:t xml:space="preserve">конец июля - </w:t>
            </w:r>
          </w:p>
          <w:p>
            <w:pPr>
              <w:pStyle w:val="Style21"/>
              <w:suppressAutoHyphens w:val="false"/>
              <w:rPr/>
            </w:pPr>
            <w:r>
              <w:rPr>
                <w:rFonts w:cs="Tahoma" w:ascii="Tahoma" w:hAnsi="Tahoma"/>
                <w:sz w:val="14"/>
                <w:szCs w:val="14"/>
              </w:rPr>
              <w:t>август - сентябрь</w:t>
            </w:r>
          </w:p>
        </w:tc>
        <w:tc>
          <w:tcPr>
            <w:tcW w:w="5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keepLines/>
              <w:suppressAutoHyphens w:val="false"/>
              <w:rPr/>
            </w:pPr>
            <w:r>
              <w:rPr>
                <w:rFonts w:cs="Tahoma" w:ascii="Tahoma" w:hAnsi="Tahoma"/>
                <w:sz w:val="14"/>
                <w:szCs w:val="14"/>
              </w:rPr>
              <w:t>Семена подсолнечника, подсолнечное масло, подсолнечная халва, майонез горчица; цикорий, продукты и напитки приготовленные с использованием полыни: (вермуты, бальзамы, мартини); Бахчевые культуры: дыня, арбуз; в</w:t>
            </w:r>
            <w:r>
              <w:rPr>
                <w:rFonts w:cs="Tahoma" w:ascii="Tahoma" w:hAnsi="Tahoma"/>
                <w:sz w:val="14"/>
              </w:rPr>
              <w:t xml:space="preserve">озможны реакции на бананы. </w:t>
            </w:r>
            <w:r>
              <w:rPr>
                <w:rFonts w:cs="Tahoma" w:ascii="Tahoma" w:hAnsi="Tahoma"/>
                <w:sz w:val="14"/>
                <w:szCs w:val="14"/>
              </w:rPr>
              <w:t>Зелень и специи: сельдерей, укроп, тмин, петрушка, карри, перец, анис, мускатный орех, корица, имбирь, кориандр; Запрещено применение фитопрепаратов: полыни, ромашки, календулы, мать-и-мачехи, череды, тысячелистника, пижмы, одуванчика.</w:t>
            </w:r>
          </w:p>
        </w:tc>
      </w:tr>
    </w:tbl>
    <w:p>
      <w:pPr>
        <w:pStyle w:val="Normal"/>
        <w:jc w:val="center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center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Семейная медицинская  клиника «Детство-Плюс», г. Зеленоград, Савёлкинский  пр., д. 4 </w:t>
      </w:r>
    </w:p>
    <w:p>
      <w:pPr>
        <w:pStyle w:val="Normal"/>
        <w:jc w:val="center"/>
        <w:rPr/>
      </w:pPr>
      <w:hyperlink r:id="rId3">
        <w:r>
          <w:rPr>
            <w:rStyle w:val="Style14"/>
            <w:rFonts w:cs="Tahoma" w:ascii="Tahoma" w:hAnsi="Tahoma"/>
            <w:sz w:val="18"/>
            <w:szCs w:val="18"/>
          </w:rPr>
          <w:t>w</w:t>
        </w:r>
        <w:r>
          <w:rPr>
            <w:rStyle w:val="Style14"/>
            <w:rFonts w:cs="Tahoma" w:ascii="Tahoma" w:hAnsi="Tahoma"/>
            <w:sz w:val="18"/>
            <w:szCs w:val="18"/>
            <w:lang w:val="en-US"/>
          </w:rPr>
          <w:t>w</w:t>
        </w:r>
        <w:r>
          <w:rPr>
            <w:rStyle w:val="Style14"/>
            <w:rFonts w:cs="Tahoma" w:ascii="Tahoma" w:hAnsi="Tahoma"/>
            <w:sz w:val="18"/>
            <w:szCs w:val="18"/>
          </w:rPr>
          <w:t>w.med-</w:t>
        </w:r>
        <w:r>
          <w:rPr>
            <w:rStyle w:val="Style14"/>
            <w:rFonts w:cs="Tahoma" w:ascii="Tahoma" w:hAnsi="Tahoma"/>
            <w:sz w:val="18"/>
            <w:szCs w:val="18"/>
            <w:lang w:val="en-US"/>
          </w:rPr>
          <w:t>det</w:t>
        </w:r>
        <w:r>
          <w:rPr>
            <w:rStyle w:val="Style14"/>
            <w:rFonts w:cs="Tahoma" w:ascii="Tahoma" w:hAnsi="Tahoma"/>
            <w:sz w:val="18"/>
            <w:szCs w:val="18"/>
          </w:rPr>
          <w:t>.ru</w:t>
        </w:r>
      </w:hyperlink>
    </w:p>
    <w:p>
      <w:pPr>
        <w:pStyle w:val="Normal"/>
        <w:jc w:val="center"/>
        <w:rPr>
          <w:rFonts w:ascii="Tahoma" w:hAnsi="Tahoma" w:cs="Tahoma"/>
          <w:sz w:val="18"/>
          <w:szCs w:val="18"/>
          <w:u w:val="single"/>
        </w:rPr>
      </w:pPr>
      <w:r>
        <w:rPr>
          <w:rFonts w:cs="Tahoma" w:ascii="Tahoma" w:hAnsi="Tahoma"/>
          <w:sz w:val="18"/>
          <w:szCs w:val="18"/>
        </w:rPr>
        <w:t>Регистратура (499) 502-50-05, 8(800) 234-58-34</w:t>
      </w:r>
    </w:p>
    <w:p>
      <w:pPr>
        <w:pStyle w:val="Normal"/>
        <w:jc w:val="center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  <w:u w:val="single"/>
        </w:rPr>
        <w:t>_____________________АЛЛЕРГОЛОГИЧЕСКИЙ КАБИНЕТ____________________</w:t>
      </w:r>
    </w:p>
    <w:p>
      <w:pPr>
        <w:pStyle w:val="Normal"/>
        <w:jc w:val="center"/>
        <w:rPr>
          <w:rFonts w:ascii="Tahoma" w:hAnsi="Tahoma" w:cs="Tahoma"/>
          <w:b/>
          <w:b/>
          <w:bCs/>
          <w:sz w:val="15"/>
          <w:szCs w:val="15"/>
        </w:rPr>
      </w:pPr>
      <w:r>
        <w:rPr>
          <w:rFonts w:cs="Tahoma" w:ascii="Tahoma" w:hAnsi="Tahoma"/>
          <w:b/>
          <w:bCs/>
          <w:sz w:val="15"/>
          <w:szCs w:val="15"/>
        </w:rPr>
      </w:r>
    </w:p>
    <w:p>
      <w:pPr>
        <w:pStyle w:val="Normal"/>
        <w:jc w:val="center"/>
        <w:rPr>
          <w:rFonts w:ascii="Tahoma" w:hAnsi="Tahoma" w:cs="Tahoma"/>
          <w:sz w:val="15"/>
          <w:szCs w:val="15"/>
        </w:rPr>
      </w:pPr>
      <w:r>
        <w:rPr>
          <w:rFonts w:cs="Tahoma" w:ascii="Tahoma" w:hAnsi="Tahoma"/>
          <w:b/>
          <w:bCs/>
          <w:sz w:val="15"/>
          <w:szCs w:val="15"/>
        </w:rPr>
        <w:t xml:space="preserve">Памятка больному с аллергией на пыльцу растений </w:t>
      </w:r>
    </w:p>
    <w:p>
      <w:pPr>
        <w:pStyle w:val="Normal"/>
        <w:spacing w:before="0" w:after="120"/>
        <w:ind w:left="399" w:hanging="0"/>
        <w:rPr>
          <w:rFonts w:ascii="Tahoma" w:hAnsi="Tahoma" w:cs="Tahoma"/>
          <w:b/>
          <w:b/>
          <w:bCs/>
          <w:sz w:val="15"/>
          <w:szCs w:val="15"/>
        </w:rPr>
      </w:pPr>
      <w:r>
        <w:rPr>
          <w:rFonts w:cs="Tahoma" w:ascii="Tahoma" w:hAnsi="Tahoma"/>
          <w:sz w:val="15"/>
          <w:szCs w:val="15"/>
        </w:rPr>
        <w:t>«Сенная лихорадка», пыльцевая аллергия, поллиноз (</w:t>
      </w:r>
      <w:r>
        <w:rPr>
          <w:rFonts w:cs="Tahoma" w:ascii="Tahoma" w:hAnsi="Tahoma"/>
          <w:sz w:val="15"/>
          <w:szCs w:val="15"/>
          <w:lang w:val="en-US"/>
        </w:rPr>
        <w:t>pollen</w:t>
      </w:r>
      <w:r>
        <w:rPr>
          <w:rFonts w:cs="Tahoma" w:ascii="Tahoma" w:hAnsi="Tahoma"/>
          <w:sz w:val="15"/>
          <w:szCs w:val="15"/>
        </w:rPr>
        <w:t xml:space="preserve"> — пыльца) – аллергическое заболевание, которое вызвано реакцией иммунной системы на пыльцу растений.</w:t>
      </w:r>
    </w:p>
    <w:p>
      <w:pPr>
        <w:pStyle w:val="Normal"/>
        <w:spacing w:before="0" w:after="120"/>
        <w:jc w:val="center"/>
        <w:rPr>
          <w:rFonts w:ascii="Tahoma" w:hAnsi="Tahoma" w:cs="Tahoma"/>
          <w:sz w:val="15"/>
          <w:szCs w:val="15"/>
        </w:rPr>
      </w:pPr>
      <w:r>
        <w:rPr>
          <w:rFonts w:cs="Tahoma" w:ascii="Tahoma" w:hAnsi="Tahoma"/>
          <w:b/>
          <w:bCs/>
          <w:sz w:val="15"/>
          <w:szCs w:val="15"/>
        </w:rPr>
        <w:t xml:space="preserve">Как избежать контакта с пыльцевыми аллергенами </w:t>
      </w:r>
    </w:p>
    <w:p>
      <w:pPr>
        <w:pStyle w:val="Normal"/>
        <w:numPr>
          <w:ilvl w:val="0"/>
          <w:numId w:val="1"/>
        </w:numPr>
        <w:ind w:left="406" w:firstLine="22"/>
        <w:rPr>
          <w:rFonts w:ascii="Tahoma" w:hAnsi="Tahoma" w:cs="Tahoma"/>
          <w:sz w:val="15"/>
          <w:szCs w:val="15"/>
        </w:rPr>
      </w:pPr>
      <w:r>
        <w:rPr>
          <w:rFonts w:cs="Tahoma" w:ascii="Tahoma" w:hAnsi="Tahoma"/>
          <w:sz w:val="15"/>
          <w:szCs w:val="15"/>
        </w:rPr>
        <w:t>Помните, что определенные растения представляют опасность только в период цветения(пыления)</w:t>
      </w:r>
    </w:p>
    <w:p>
      <w:pPr>
        <w:pStyle w:val="Normal"/>
        <w:numPr>
          <w:ilvl w:val="0"/>
          <w:numId w:val="1"/>
        </w:numPr>
        <w:ind w:left="406" w:hanging="0"/>
        <w:rPr>
          <w:rFonts w:ascii="Tahoma" w:hAnsi="Tahoma" w:cs="Tahoma"/>
          <w:sz w:val="15"/>
          <w:szCs w:val="15"/>
        </w:rPr>
      </w:pPr>
      <w:r>
        <w:rPr>
          <w:rFonts w:cs="Tahoma" w:ascii="Tahoma" w:hAnsi="Tahoma"/>
          <w:sz w:val="15"/>
          <w:szCs w:val="15"/>
        </w:rPr>
        <w:t xml:space="preserve">Ограничьте время пребывания вне дома в период пика концентрации пыльцы в воздухе (утром 6 до 10 часов и вечером с 18 до 22 часов), окна держите закрытыми (или затягивайте их влажной марлей). Можно установить кондиционер и воздухоочиститель с  </w:t>
      </w:r>
      <w:r>
        <w:rPr>
          <w:rFonts w:cs="Tahoma" w:ascii="Tahoma" w:hAnsi="Tahoma"/>
          <w:sz w:val="15"/>
          <w:szCs w:val="15"/>
          <w:lang w:val="en-US"/>
        </w:rPr>
        <w:t>HEPA</w:t>
      </w:r>
      <w:r>
        <w:rPr>
          <w:rFonts w:cs="Tahoma" w:ascii="Tahoma" w:hAnsi="Tahoma"/>
          <w:sz w:val="15"/>
          <w:szCs w:val="15"/>
        </w:rPr>
        <w:t>- фильтром. Дождь очищает воздух  от пыльцы примерно на сутки, но после  грозы  возможно усиление  симптомов пыльцевой астмы. Исключите поездки за город. Во время путешествия в машине также держите окна закрытыми,  пользуйтесь кондиционером.</w:t>
      </w:r>
    </w:p>
    <w:p>
      <w:pPr>
        <w:pStyle w:val="Normal"/>
        <w:numPr>
          <w:ilvl w:val="0"/>
          <w:numId w:val="1"/>
        </w:numPr>
        <w:ind w:left="362" w:firstLine="36"/>
        <w:rPr>
          <w:rFonts w:ascii="Tahoma" w:hAnsi="Tahoma" w:cs="Tahoma"/>
          <w:sz w:val="15"/>
          <w:szCs w:val="15"/>
        </w:rPr>
      </w:pPr>
      <w:r>
        <w:rPr>
          <w:rFonts w:cs="Tahoma" w:ascii="Tahoma" w:hAnsi="Tahoma"/>
          <w:sz w:val="15"/>
          <w:szCs w:val="15"/>
        </w:rPr>
        <w:t>Не сушить на балконе  постельное белье, регулярно стирайте одежду, в которой находитесь на улице. Пыльца может попасть в дом и на собачьей шерсти, если у вас есть собака и вы с ней гуляете на улице. Чаще делайте дома влажную уборку. Некоторые комнатные растения также могут спровоцировать развитие аллергии.</w:t>
      </w:r>
    </w:p>
    <w:p>
      <w:pPr>
        <w:pStyle w:val="Normal"/>
        <w:numPr>
          <w:ilvl w:val="0"/>
          <w:numId w:val="1"/>
        </w:numPr>
        <w:ind w:left="348" w:firstLine="7"/>
        <w:rPr>
          <w:rFonts w:ascii="Tahoma" w:hAnsi="Tahoma" w:cs="Tahoma"/>
          <w:sz w:val="15"/>
          <w:szCs w:val="15"/>
        </w:rPr>
      </w:pPr>
      <w:r>
        <w:rPr>
          <w:rFonts w:cs="Tahoma" w:ascii="Tahoma" w:hAnsi="Tahoma"/>
          <w:sz w:val="15"/>
          <w:szCs w:val="15"/>
        </w:rPr>
        <w:t>На улице носите очки. Верну</w:t>
      </w:r>
      <w:bookmarkStart w:id="0" w:name="_GoBack"/>
      <w:bookmarkEnd w:id="0"/>
      <w:r>
        <w:rPr>
          <w:rFonts w:cs="Tahoma" w:ascii="Tahoma" w:hAnsi="Tahoma"/>
          <w:sz w:val="15"/>
          <w:szCs w:val="15"/>
        </w:rPr>
        <w:t>вшись домой, обязательно принимайте душ и мойте голову или хотя бы тщательно промывайте слизистые носа и глаз.</w:t>
      </w:r>
    </w:p>
    <w:p>
      <w:pPr>
        <w:pStyle w:val="Normal"/>
        <w:numPr>
          <w:ilvl w:val="0"/>
          <w:numId w:val="1"/>
        </w:numPr>
        <w:ind w:left="384" w:hanging="22"/>
        <w:rPr>
          <w:rFonts w:ascii="Tahoma" w:hAnsi="Tahoma" w:cs="Tahoma"/>
          <w:sz w:val="15"/>
          <w:szCs w:val="15"/>
        </w:rPr>
      </w:pPr>
      <w:r>
        <w:rPr>
          <w:rFonts w:cs="Tahoma" w:ascii="Tahoma" w:hAnsi="Tahoma"/>
          <w:sz w:val="15"/>
          <w:szCs w:val="15"/>
        </w:rPr>
        <w:t>Ограничьте контакты с бытовой химией, не пользуйтесь косметикой с экстрактами трав. Исключите фитотерапию. Откажитесь от курения и исключите пребывание в прокуренных помещениях.</w:t>
      </w:r>
    </w:p>
    <w:p>
      <w:pPr>
        <w:pStyle w:val="Normal"/>
        <w:numPr>
          <w:ilvl w:val="0"/>
          <w:numId w:val="1"/>
        </w:numPr>
        <w:ind w:left="362" w:hanging="7"/>
        <w:rPr>
          <w:rFonts w:ascii="Tahoma" w:hAnsi="Tahoma" w:cs="Tahoma"/>
          <w:sz w:val="15"/>
          <w:szCs w:val="15"/>
        </w:rPr>
      </w:pPr>
      <w:r>
        <w:rPr>
          <w:rFonts w:cs="Tahoma" w:ascii="Tahoma" w:hAnsi="Tahoma"/>
          <w:sz w:val="15"/>
          <w:szCs w:val="15"/>
        </w:rPr>
        <w:t>Откажитесь в сезон пыления от перекрестных пищевых продуктов (см. таблицу ниже) т.к. их прием провоцирует аллергические реакции.</w:t>
      </w:r>
    </w:p>
    <w:p>
      <w:pPr>
        <w:pStyle w:val="Normal"/>
        <w:numPr>
          <w:ilvl w:val="0"/>
          <w:numId w:val="1"/>
        </w:numPr>
        <w:ind w:left="355" w:hanging="0"/>
        <w:rPr>
          <w:rFonts w:ascii="Tahoma" w:hAnsi="Tahoma" w:cs="Tahoma"/>
          <w:sz w:val="15"/>
          <w:szCs w:val="15"/>
        </w:rPr>
      </w:pPr>
      <w:r>
        <w:rPr>
          <w:rFonts w:cs="Tahoma" w:ascii="Tahoma" w:hAnsi="Tahoma"/>
          <w:sz w:val="15"/>
          <w:szCs w:val="15"/>
        </w:rPr>
        <w:t xml:space="preserve">В этот период не планируйте хирургических операций,  РКС-исследования, не удаляйте зубы, желательно исключить употребление алкоголя. </w:t>
      </w:r>
    </w:p>
    <w:p>
      <w:pPr>
        <w:pStyle w:val="Normal"/>
        <w:numPr>
          <w:ilvl w:val="0"/>
          <w:numId w:val="1"/>
        </w:numPr>
        <w:ind w:left="362" w:hanging="14"/>
        <w:rPr>
          <w:rFonts w:ascii="Tahoma" w:hAnsi="Tahoma" w:cs="Tahoma"/>
          <w:sz w:val="15"/>
          <w:szCs w:val="15"/>
        </w:rPr>
      </w:pPr>
      <w:r>
        <w:rPr>
          <w:rFonts w:cs="Tahoma" w:ascii="Tahoma" w:hAnsi="Tahoma"/>
          <w:sz w:val="15"/>
          <w:szCs w:val="15"/>
        </w:rPr>
        <w:t>Для вас нежелательны перегрузки и напряженный ритм жизни, а также необходимо следить за тем, чтобы  своевременно санировать очаги хронических инфекций (ЛОР-органов, органов ЖКТ и др.)</w:t>
      </w:r>
    </w:p>
    <w:p>
      <w:pPr>
        <w:pStyle w:val="Normal"/>
        <w:numPr>
          <w:ilvl w:val="0"/>
          <w:numId w:val="1"/>
        </w:numPr>
        <w:ind w:left="348" w:hanging="7"/>
        <w:rPr>
          <w:rFonts w:ascii="Tahoma" w:hAnsi="Tahoma" w:cs="Tahoma"/>
          <w:sz w:val="15"/>
          <w:szCs w:val="15"/>
        </w:rPr>
      </w:pPr>
      <w:r>
        <w:rPr>
          <w:rFonts w:cs="Tahoma" w:ascii="Tahoma" w:hAnsi="Tahoma"/>
          <w:sz w:val="15"/>
          <w:szCs w:val="15"/>
        </w:rPr>
        <w:t>Лучше уехать в отпуск в другой климатический пояс: для средней полосы России — это Прибалтика, южный берег Крыма, Среднегорье.</w:t>
      </w:r>
    </w:p>
    <w:p>
      <w:pPr>
        <w:pStyle w:val="Normal"/>
        <w:numPr>
          <w:ilvl w:val="0"/>
          <w:numId w:val="1"/>
        </w:numPr>
        <w:ind w:left="362" w:hanging="7"/>
        <w:rPr>
          <w:rFonts w:ascii="Tahoma" w:hAnsi="Tahoma" w:cs="Tahoma"/>
          <w:b/>
          <w:b/>
          <w:bCs/>
          <w:sz w:val="15"/>
          <w:szCs w:val="15"/>
        </w:rPr>
      </w:pPr>
      <w:r>
        <w:rPr>
          <w:rFonts w:cs="Tahoma" w:ascii="Tahoma" w:hAnsi="Tahoma"/>
          <w:sz w:val="15"/>
          <w:szCs w:val="15"/>
        </w:rPr>
        <w:t xml:space="preserve">Помните, что опасна не только пыльца, находящаяся в воздухе, но и некоторые лекарственные препараты на травяной основе и косметические средства с фитодобавками. </w:t>
      </w:r>
    </w:p>
    <w:p>
      <w:pPr>
        <w:pStyle w:val="Normal"/>
        <w:jc w:val="center"/>
        <w:rPr>
          <w:rFonts w:ascii="Tahoma" w:hAnsi="Tahoma" w:eastAsia="Tahoma" w:cs="Tahoma"/>
          <w:b/>
          <w:b/>
          <w:bCs/>
          <w:sz w:val="15"/>
          <w:szCs w:val="15"/>
        </w:rPr>
      </w:pPr>
      <w:r>
        <w:rPr>
          <w:rFonts w:cs="Tahoma" w:ascii="Tahoma" w:hAnsi="Tahoma"/>
          <w:b/>
          <w:bCs/>
          <w:sz w:val="15"/>
          <w:szCs w:val="15"/>
        </w:rPr>
        <w:t>В период сезонного обострения поллиноза рекомендуется исключить</w:t>
      </w:r>
    </w:p>
    <w:p>
      <w:pPr>
        <w:pStyle w:val="Normal"/>
        <w:jc w:val="center"/>
        <w:rPr>
          <w:rFonts w:ascii="Tahoma" w:hAnsi="Tahoma" w:cs="Tahoma"/>
          <w:sz w:val="15"/>
          <w:szCs w:val="15"/>
        </w:rPr>
      </w:pPr>
      <w:r>
        <w:rPr>
          <w:rFonts w:eastAsia="Tahoma" w:cs="Tahoma" w:ascii="Tahoma" w:hAnsi="Tahoma"/>
          <w:b/>
          <w:bCs/>
          <w:sz w:val="15"/>
          <w:szCs w:val="15"/>
        </w:rPr>
        <w:t xml:space="preserve"> </w:t>
      </w:r>
      <w:r>
        <w:rPr>
          <w:rFonts w:cs="Tahoma" w:ascii="Tahoma" w:hAnsi="Tahoma"/>
          <w:b/>
          <w:bCs/>
          <w:sz w:val="15"/>
          <w:szCs w:val="15"/>
        </w:rPr>
        <w:t>ниже перечисленные продукты:</w:t>
      </w:r>
    </w:p>
    <w:p>
      <w:pPr>
        <w:pStyle w:val="Normal"/>
        <w:numPr>
          <w:ilvl w:val="0"/>
          <w:numId w:val="2"/>
        </w:numPr>
        <w:ind w:left="391" w:hanging="22"/>
        <w:rPr>
          <w:rFonts w:ascii="Tahoma" w:hAnsi="Tahoma" w:cs="Tahoma"/>
          <w:sz w:val="15"/>
          <w:szCs w:val="15"/>
        </w:rPr>
      </w:pPr>
      <w:r>
        <w:rPr>
          <w:rFonts w:cs="Tahoma" w:ascii="Tahoma" w:hAnsi="Tahoma"/>
          <w:sz w:val="15"/>
          <w:szCs w:val="15"/>
        </w:rPr>
        <w:t>Исключаются мед и продукты пчеловодства.</w:t>
      </w:r>
    </w:p>
    <w:p>
      <w:pPr>
        <w:pStyle w:val="Normal"/>
        <w:numPr>
          <w:ilvl w:val="0"/>
          <w:numId w:val="2"/>
        </w:numPr>
        <w:ind w:left="370" w:hanging="7"/>
        <w:rPr>
          <w:rFonts w:ascii="Tahoma" w:hAnsi="Tahoma" w:cs="Tahoma"/>
          <w:sz w:val="14"/>
          <w:szCs w:val="14"/>
        </w:rPr>
      </w:pPr>
      <w:r>
        <w:rPr>
          <w:rFonts w:cs="Tahoma" w:ascii="Tahoma" w:hAnsi="Tahoma"/>
          <w:sz w:val="15"/>
          <w:szCs w:val="15"/>
        </w:rPr>
        <w:t>Не рекомендуется употреблять спиртные напитки (многие из них обладают аллергенными свойствами, кроме этого, не следует сочетать их с антигистаминными препаратами).</w:t>
      </w:r>
    </w:p>
    <w:tbl>
      <w:tblPr>
        <w:tblW w:w="7752" w:type="dxa"/>
        <w:jc w:val="left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269"/>
        <w:gridCol w:w="1282"/>
        <w:gridCol w:w="5201"/>
      </w:tblGrid>
      <w:tr>
        <w:trPr>
          <w:trHeight w:val="489" w:hRule="atLeast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Lines/>
              <w:suppressLineNumbers/>
              <w:suppressAutoHyphens w:val="false"/>
              <w:rPr/>
            </w:pPr>
            <w:r>
              <w:rPr>
                <w:rFonts w:cs="Tahoma" w:ascii="Tahoma" w:hAnsi="Tahoma"/>
                <w:sz w:val="14"/>
                <w:szCs w:val="14"/>
              </w:rPr>
              <w:t xml:space="preserve">Аллергия на пыльцу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Lines/>
              <w:suppressLineNumbers/>
              <w:suppressAutoHyphens w:val="false"/>
              <w:ind w:right="-70" w:hanging="0"/>
              <w:rPr/>
            </w:pPr>
            <w:r>
              <w:rPr>
                <w:rFonts w:cs="Tahoma" w:ascii="Tahoma" w:hAnsi="Tahoma"/>
                <w:sz w:val="14"/>
                <w:szCs w:val="14"/>
              </w:rPr>
              <w:t xml:space="preserve">Календарь цветения и спорообразования </w:t>
            </w:r>
          </w:p>
        </w:tc>
        <w:tc>
          <w:tcPr>
            <w:tcW w:w="5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keepLines/>
              <w:suppressLineNumbers/>
              <w:suppressAutoHyphens w:val="false"/>
              <w:rPr/>
            </w:pPr>
            <w:r>
              <w:rPr>
                <w:rFonts w:cs="Tahoma" w:ascii="Tahoma" w:hAnsi="Tahoma"/>
                <w:sz w:val="14"/>
                <w:szCs w:val="14"/>
              </w:rPr>
              <w:t xml:space="preserve">Группа пищевых продуктов, которые часто не переносят пациенты с аллергией </w:t>
            </w:r>
          </w:p>
        </w:tc>
      </w:tr>
      <w:tr>
        <w:trPr>
          <w:trHeight w:val="1007" w:hRule="atLeast"/>
        </w:trPr>
        <w:tc>
          <w:tcPr>
            <w:tcW w:w="12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Lines/>
              <w:suppressLineNumbers/>
              <w:suppressAutoHyphens w:val="false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cs="Tahoma" w:ascii="Tahoma" w:hAnsi="Tahoma"/>
                <w:sz w:val="14"/>
                <w:szCs w:val="14"/>
              </w:rPr>
              <w:t xml:space="preserve">Береза, ольха, </w:t>
            </w:r>
          </w:p>
          <w:p>
            <w:pPr>
              <w:pStyle w:val="Normal"/>
              <w:suppressLineNumbers/>
              <w:suppressAutoHyphens w:val="false"/>
              <w:rPr/>
            </w:pPr>
            <w:r>
              <w:rPr>
                <w:rFonts w:cs="Tahoma" w:ascii="Tahoma" w:hAnsi="Tahoma"/>
                <w:sz w:val="14"/>
                <w:szCs w:val="14"/>
              </w:rPr>
              <w:t>орешник и др.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Lines/>
              <w:suppressLineNumbers/>
              <w:suppressAutoHyphens w:val="false"/>
              <w:rPr/>
            </w:pPr>
            <w:r>
              <w:rPr>
                <w:rFonts w:cs="Tahoma" w:ascii="Tahoma" w:hAnsi="Tahoma"/>
                <w:sz w:val="14"/>
                <w:szCs w:val="14"/>
              </w:rPr>
              <w:t>март-</w:t>
            </w:r>
            <w:r>
              <w:rPr>
                <w:rFonts w:cs="Tahoma" w:ascii="Tahoma" w:hAnsi="Tahoma"/>
                <w:sz w:val="14"/>
                <w:szCs w:val="14"/>
              </w:rPr>
              <w:t>апрель-май</w:t>
            </w:r>
          </w:p>
        </w:tc>
        <w:tc>
          <w:tcPr>
            <w:tcW w:w="5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keepLines/>
              <w:suppressLineNumbers/>
              <w:suppressAutoHyphens w:val="false"/>
              <w:rPr/>
            </w:pPr>
            <w:r>
              <w:rPr>
                <w:rFonts w:cs="Tahoma" w:ascii="Tahoma" w:hAnsi="Tahoma"/>
                <w:sz w:val="14"/>
                <w:szCs w:val="14"/>
              </w:rPr>
              <w:t xml:space="preserve">Березовый сок; Косточковые: сливы, персики, абрикосы, вишня, черешня, маслины, оливки; Яблоки, груши, киви; Орехи: лесные орехи (фундук), грецкие орехи, миндаль; Зелень и специи: сельдерей, укроп, карри, анис, тмин, морковь; возможны перекрестные реакции на  свежий сок картофеля. Запрещено применение фитопрепаратов: березовый лист, березовые почки, ольховые шишки, кора крушины. </w:t>
            </w:r>
          </w:p>
        </w:tc>
      </w:tr>
      <w:tr>
        <w:trPr>
          <w:trHeight w:val="506" w:hRule="atLeast"/>
        </w:trPr>
        <w:tc>
          <w:tcPr>
            <w:tcW w:w="12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Lines/>
              <w:suppressLineNumbers/>
              <w:suppressAutoHyphens w:val="false"/>
              <w:rPr/>
            </w:pPr>
            <w:r>
              <w:rPr>
                <w:rFonts w:cs="Tahoma" w:ascii="Tahoma" w:hAnsi="Tahoma"/>
                <w:sz w:val="14"/>
                <w:szCs w:val="14"/>
              </w:rPr>
              <w:t>Злаковые или  луговые травы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Lines/>
              <w:suppressLineNumbers/>
              <w:suppressAutoHyphens w:val="false"/>
              <w:rPr/>
            </w:pPr>
            <w:r>
              <w:rPr>
                <w:rFonts w:cs="Tahoma" w:ascii="Tahoma" w:hAnsi="Tahoma"/>
                <w:sz w:val="14"/>
                <w:szCs w:val="14"/>
              </w:rPr>
              <w:t>июнь- июль</w:t>
            </w:r>
          </w:p>
        </w:tc>
        <w:tc>
          <w:tcPr>
            <w:tcW w:w="5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keepLines/>
              <w:suppressLineNumbers/>
              <w:suppressAutoHyphens w:val="false"/>
              <w:rPr/>
            </w:pPr>
            <w:r>
              <w:rPr>
                <w:rFonts w:cs="Tahoma" w:ascii="Tahoma" w:hAnsi="Tahoma"/>
                <w:sz w:val="14"/>
                <w:szCs w:val="14"/>
              </w:rPr>
              <w:t>Пиво, квас, кукуруза, соя, бобы, арахис, щавель. Возможны перекрестные реакции на клубнику, землянику, цитрусовые. Запрещено применение фитопрепаратов  всех злаковых трав.</w:t>
            </w:r>
          </w:p>
        </w:tc>
      </w:tr>
      <w:tr>
        <w:trPr>
          <w:trHeight w:val="1188" w:hRule="atLeast"/>
        </w:trPr>
        <w:tc>
          <w:tcPr>
            <w:tcW w:w="12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Lines/>
              <w:suppressLineNumbers/>
              <w:suppressAutoHyphens w:val="false"/>
              <w:rPr/>
            </w:pPr>
            <w:r>
              <w:rPr>
                <w:rFonts w:cs="Tahoma" w:ascii="Tahoma" w:hAnsi="Tahoma"/>
                <w:sz w:val="14"/>
                <w:szCs w:val="14"/>
              </w:rPr>
              <w:t xml:space="preserve">Сложноцветные  или сорные травы (полынь, амброзия, лебеда, подсолнечник)  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Lines/>
              <w:suppressLineNumbers/>
              <w:suppressAutoHyphens w:val="false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cs="Tahoma" w:ascii="Tahoma" w:hAnsi="Tahoma"/>
                <w:sz w:val="14"/>
                <w:szCs w:val="14"/>
              </w:rPr>
              <w:t xml:space="preserve">конец июля - </w:t>
            </w:r>
          </w:p>
          <w:p>
            <w:pPr>
              <w:pStyle w:val="Normal"/>
              <w:suppressLineNumbers/>
              <w:suppressAutoHyphens w:val="false"/>
              <w:rPr/>
            </w:pPr>
            <w:r>
              <w:rPr>
                <w:rFonts w:cs="Tahoma" w:ascii="Tahoma" w:hAnsi="Tahoma"/>
                <w:sz w:val="14"/>
                <w:szCs w:val="14"/>
              </w:rPr>
              <w:t>август - сентябрь</w:t>
            </w:r>
          </w:p>
        </w:tc>
        <w:tc>
          <w:tcPr>
            <w:tcW w:w="5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keepLines/>
              <w:suppressLineNumbers/>
              <w:suppressAutoHyphens w:val="false"/>
              <w:rPr>
                <w:sz w:val="13"/>
                <w:szCs w:val="13"/>
              </w:rPr>
            </w:pPr>
            <w:r>
              <w:rPr>
                <w:rFonts w:cs="Tahoma" w:ascii="Tahoma" w:hAnsi="Tahoma"/>
                <w:sz w:val="14"/>
                <w:szCs w:val="14"/>
              </w:rPr>
              <w:t>Семена подсолнечника, подсолнечное масло, подсолнечная халва, майонез горчица; цикорий, продукты и напитки приготовленные с использованием полыни: (вермуты, бальзамы, мартини); Бахчевые культуры: дыня, арбуз; в</w:t>
            </w:r>
            <w:r>
              <w:rPr>
                <w:rFonts w:cs="Tahoma" w:ascii="Tahoma" w:hAnsi="Tahoma"/>
                <w:sz w:val="14"/>
              </w:rPr>
              <w:t xml:space="preserve">озможны реакции на бананы. </w:t>
            </w:r>
            <w:r>
              <w:rPr>
                <w:rFonts w:cs="Tahoma" w:ascii="Tahoma" w:hAnsi="Tahoma"/>
                <w:sz w:val="14"/>
                <w:szCs w:val="14"/>
              </w:rPr>
              <w:t>Зелень и специи: сельдерей, укроп, тмин, петрушка, карри, перец, анис, мускатный орех, корица, имбирь, кориандр; Запрещено применение фитопрепаратов: полыни, ромашки, календулы, мать-и-мачехи, череды, тысячелистника, пижмы, одуванчика.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340" w:right="340" w:header="0" w:top="284" w:footer="0" w:bottom="142" w:gutter="0"/>
      <w:pgNumType w:fmt="decimal"/>
      <w:cols w:num="2" w:space="284" w:equalWidth="true" w:sep="true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5"/>
        <w:b/>
        <w:szCs w:val="18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4"/>
        <w:szCs w:val="1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448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bd4489"/>
    <w:rPr>
      <w:color w:val="000080"/>
      <w:u w:val="single"/>
    </w:rPr>
  </w:style>
  <w:style w:type="character" w:styleId="Style15" w:customStyle="1">
    <w:name w:val="Основной текст Знак"/>
    <w:basedOn w:val="DefaultParagraphFont"/>
    <w:link w:val="a4"/>
    <w:qFormat/>
    <w:rsid w:val="00bd4489"/>
    <w:rPr>
      <w:rFonts w:ascii="Times New Roman" w:hAnsi="Times New Roman" w:eastAsia="SimSun" w:cs="Mangal"/>
      <w:kern w:val="2"/>
      <w:sz w:val="24"/>
      <w:szCs w:val="24"/>
      <w:lang w:eastAsia="zh-CN" w:bidi="hi-IN"/>
    </w:rPr>
  </w:style>
  <w:style w:type="character" w:styleId="ListLabel1">
    <w:name w:val="ListLabel 1"/>
    <w:qFormat/>
    <w:rPr>
      <w:rFonts w:ascii="Tahoma" w:hAnsi="Tahoma" w:cs="OpenSymbol"/>
      <w:b/>
      <w:sz w:val="15"/>
      <w:szCs w:val="18"/>
    </w:rPr>
  </w:style>
  <w:style w:type="character" w:styleId="ListLabel2">
    <w:name w:val="ListLabel 2"/>
    <w:qFormat/>
    <w:rPr>
      <w:rFonts w:ascii="Tahoma" w:hAnsi="Tahoma" w:cs="OpenSymbol"/>
      <w:sz w:val="14"/>
      <w:szCs w:val="18"/>
    </w:rPr>
  </w:style>
  <w:style w:type="character" w:styleId="ListLabel3">
    <w:name w:val="ListLabel 3"/>
    <w:qFormat/>
    <w:rPr>
      <w:rFonts w:cs="OpenSymbol"/>
      <w:sz w:val="18"/>
      <w:szCs w:val="18"/>
    </w:rPr>
  </w:style>
  <w:style w:type="character" w:styleId="ListLabel4">
    <w:name w:val="ListLabel 4"/>
    <w:qFormat/>
    <w:rPr>
      <w:rFonts w:cs="OpenSymbol"/>
      <w:sz w:val="18"/>
      <w:szCs w:val="18"/>
    </w:rPr>
  </w:style>
  <w:style w:type="character" w:styleId="ListLabel5">
    <w:name w:val="ListLabel 5"/>
    <w:qFormat/>
    <w:rPr>
      <w:rFonts w:cs="OpenSymbol"/>
      <w:sz w:val="18"/>
      <w:szCs w:val="18"/>
    </w:rPr>
  </w:style>
  <w:style w:type="character" w:styleId="ListLabel6">
    <w:name w:val="ListLabel 6"/>
    <w:qFormat/>
    <w:rPr>
      <w:rFonts w:cs="OpenSymbol"/>
      <w:sz w:val="18"/>
      <w:szCs w:val="18"/>
    </w:rPr>
  </w:style>
  <w:style w:type="character" w:styleId="ListLabel7">
    <w:name w:val="ListLabel 7"/>
    <w:qFormat/>
    <w:rPr>
      <w:rFonts w:cs="OpenSymbol"/>
      <w:sz w:val="18"/>
      <w:szCs w:val="18"/>
    </w:rPr>
  </w:style>
  <w:style w:type="character" w:styleId="ListLabel8">
    <w:name w:val="ListLabel 8"/>
    <w:qFormat/>
    <w:rPr>
      <w:rFonts w:cs="OpenSymbol"/>
      <w:sz w:val="18"/>
      <w:szCs w:val="18"/>
    </w:rPr>
  </w:style>
  <w:style w:type="character" w:styleId="ListLabel9">
    <w:name w:val="ListLabel 9"/>
    <w:qFormat/>
    <w:rPr>
      <w:rFonts w:cs="OpenSymbol"/>
      <w:sz w:val="18"/>
      <w:szCs w:val="18"/>
    </w:rPr>
  </w:style>
  <w:style w:type="character" w:styleId="ListLabel10">
    <w:name w:val="ListLabel 10"/>
    <w:qFormat/>
    <w:rPr>
      <w:rFonts w:cs="OpenSymbol"/>
      <w:sz w:val="18"/>
      <w:szCs w:val="18"/>
    </w:rPr>
  </w:style>
  <w:style w:type="character" w:styleId="ListLabel11">
    <w:name w:val="ListLabel 11"/>
    <w:qFormat/>
    <w:rPr>
      <w:rFonts w:ascii="Tahoma" w:hAnsi="Tahoma" w:cs="Tahoma"/>
      <w:sz w:val="18"/>
      <w:szCs w:val="18"/>
    </w:rPr>
  </w:style>
  <w:style w:type="character" w:styleId="ListLabel12">
    <w:name w:val="ListLabel 12"/>
    <w:qFormat/>
    <w:rPr>
      <w:rFonts w:ascii="Tahoma" w:hAnsi="Tahoma" w:cs="Tahoma"/>
      <w:sz w:val="18"/>
      <w:szCs w:val="18"/>
      <w:lang w:val="en-U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a5"/>
    <w:rsid w:val="00bd4489"/>
    <w:pPr>
      <w:spacing w:before="0" w:after="12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 w:customStyle="1">
    <w:name w:val="Содержимое таблицы"/>
    <w:basedOn w:val="Normal"/>
    <w:qFormat/>
    <w:rsid w:val="00bd448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ed-det.ru/" TargetMode="External"/><Relationship Id="rId3" Type="http://schemas.openxmlformats.org/officeDocument/2006/relationships/hyperlink" Target="http://www.med-det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LibreOffice/6.0.4.2$Windows_X86_64 LibreOffice_project/9b0d9b32d5dcda91d2f1a96dc04c645c450872bf</Application>
  <Pages>1</Pages>
  <Words>1054</Words>
  <Characters>7056</Characters>
  <CharactersWithSpaces>8078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2019-03-04T17:58:00Z</dcterms:created>
  <dc:creator>врач25</dc:creator>
  <dc:description/>
  <dc:language>ru-RU</dc:language>
  <cp:lastModifiedBy/>
  <cp:lastPrinted>2019-03-06T14:44:00Z</cp:lastPrinted>
  <dcterms:modified xsi:type="dcterms:W3CDTF">2019-05-18T20:08:10Z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